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C5A5C" w14:textId="0B2637EC" w:rsidR="005F386E" w:rsidRPr="00A727C4" w:rsidRDefault="000A7CE5" w:rsidP="000A7CE5">
      <w:pPr>
        <w:jc w:val="center"/>
        <w:rPr>
          <w:rFonts w:ascii="Arial" w:hAnsi="Arial" w:cs="Arial"/>
          <w:b/>
          <w:bCs/>
          <w:sz w:val="20"/>
          <w:szCs w:val="20"/>
        </w:rPr>
      </w:pPr>
      <w:bookmarkStart w:id="0" w:name="_Hlk174124507"/>
      <w:r w:rsidRPr="00A727C4">
        <w:rPr>
          <w:rFonts w:ascii="Arial" w:hAnsi="Arial" w:cs="Arial"/>
          <w:b/>
          <w:bCs/>
          <w:sz w:val="20"/>
          <w:szCs w:val="20"/>
        </w:rPr>
        <w:t>PASIŪLYMŲ VERTINIMO KRITERIJAI IR METODIKA</w:t>
      </w:r>
      <w:bookmarkEnd w:id="0"/>
    </w:p>
    <w:p w14:paraId="27B7955E" w14:textId="4E4B5D37" w:rsidR="006A28AD" w:rsidRPr="00A727C4" w:rsidRDefault="008F22E1" w:rsidP="005559C6">
      <w:pPr>
        <w:widowControl w:val="0"/>
        <w:autoSpaceDE w:val="0"/>
        <w:autoSpaceDN w:val="0"/>
        <w:adjustRightInd w:val="0"/>
        <w:spacing w:after="0" w:line="240" w:lineRule="auto"/>
        <w:contextualSpacing/>
        <w:jc w:val="both"/>
        <w:rPr>
          <w:rFonts w:ascii="Arial" w:eastAsia="Calibri" w:hAnsi="Arial" w:cs="Arial"/>
          <w:sz w:val="20"/>
          <w:szCs w:val="20"/>
        </w:rPr>
      </w:pPr>
      <w:r w:rsidRPr="00A727C4">
        <w:rPr>
          <w:rFonts w:ascii="Arial" w:eastAsia="Calibri" w:hAnsi="Arial" w:cs="Arial"/>
          <w:sz w:val="20"/>
          <w:szCs w:val="20"/>
        </w:rPr>
        <w:t>Per</w:t>
      </w:r>
      <w:r w:rsidR="000E186D" w:rsidRPr="00A727C4">
        <w:rPr>
          <w:rFonts w:ascii="Arial" w:eastAsia="Calibri" w:hAnsi="Arial" w:cs="Arial"/>
          <w:sz w:val="20"/>
          <w:szCs w:val="20"/>
        </w:rPr>
        <w:t>kantysis subjektas</w:t>
      </w:r>
      <w:r w:rsidRPr="00A727C4">
        <w:rPr>
          <w:rFonts w:ascii="Arial" w:eastAsia="Calibri" w:hAnsi="Arial" w:cs="Arial"/>
          <w:sz w:val="20"/>
          <w:szCs w:val="20"/>
        </w:rPr>
        <w:t xml:space="preserve"> ekonomiškai naudingiausią pasiūlymą išrenka</w:t>
      </w:r>
      <w:r w:rsidR="000E186D" w:rsidRPr="00A727C4">
        <w:rPr>
          <w:rFonts w:ascii="Arial" w:eastAsia="Calibri" w:hAnsi="Arial" w:cs="Arial"/>
          <w:sz w:val="20"/>
          <w:szCs w:val="20"/>
        </w:rPr>
        <w:t xml:space="preserve"> pagal kainos ir kokybės santykį, vadovaujantis</w:t>
      </w:r>
      <w:r w:rsidRPr="00A727C4">
        <w:rPr>
          <w:rFonts w:ascii="Arial" w:eastAsia="Calibri" w:hAnsi="Arial" w:cs="Arial"/>
          <w:sz w:val="20"/>
          <w:szCs w:val="20"/>
        </w:rPr>
        <w:t xml:space="preserve"> žemiau nurodytais kriterijais ir tvarka: </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783"/>
        <w:gridCol w:w="2977"/>
        <w:gridCol w:w="2977"/>
        <w:gridCol w:w="2126"/>
      </w:tblGrid>
      <w:tr w:rsidR="006A28AD" w:rsidRPr="00A727C4" w14:paraId="261DFB41" w14:textId="77777777" w:rsidTr="00A727C4">
        <w:trPr>
          <w:trHeight w:val="800"/>
        </w:trPr>
        <w:tc>
          <w:tcPr>
            <w:tcW w:w="1783" w:type="dxa"/>
            <w:tcBorders>
              <w:top w:val="single" w:sz="4" w:space="0" w:color="auto"/>
              <w:left w:val="single" w:sz="4" w:space="0" w:color="auto"/>
              <w:bottom w:val="single" w:sz="4" w:space="0" w:color="auto"/>
              <w:right w:val="single" w:sz="4" w:space="0" w:color="auto"/>
            </w:tcBorders>
            <w:hideMark/>
          </w:tcPr>
          <w:p w14:paraId="48E9FCAF" w14:textId="77777777" w:rsidR="006A28AD" w:rsidRPr="00A727C4" w:rsidRDefault="006A28AD" w:rsidP="005559C6">
            <w:pPr>
              <w:autoSpaceDE w:val="0"/>
              <w:snapToGrid w:val="0"/>
              <w:spacing w:after="0" w:line="240" w:lineRule="auto"/>
              <w:jc w:val="center"/>
              <w:rPr>
                <w:rFonts w:ascii="Arial" w:eastAsia="TimesNewRomanPSMT" w:hAnsi="Arial" w:cs="Arial"/>
                <w:sz w:val="20"/>
                <w:szCs w:val="20"/>
                <w:shd w:val="clear" w:color="auto" w:fill="FFFFFF"/>
                <w:lang w:eastAsia="en-US"/>
              </w:rPr>
            </w:pPr>
            <w:r w:rsidRPr="00A727C4">
              <w:rPr>
                <w:rFonts w:ascii="Arial" w:eastAsia="Calibri" w:hAnsi="Arial" w:cs="Arial"/>
                <w:sz w:val="20"/>
                <w:szCs w:val="20"/>
                <w:shd w:val="clear" w:color="auto" w:fill="FFFFFF"/>
                <w:lang w:eastAsia="en-US"/>
              </w:rPr>
              <w:t>Vertinimo kriterijai</w:t>
            </w:r>
          </w:p>
        </w:tc>
        <w:tc>
          <w:tcPr>
            <w:tcW w:w="2977" w:type="dxa"/>
            <w:tcBorders>
              <w:top w:val="single" w:sz="4" w:space="0" w:color="auto"/>
              <w:left w:val="single" w:sz="4" w:space="0" w:color="auto"/>
              <w:bottom w:val="single" w:sz="4" w:space="0" w:color="auto"/>
              <w:right w:val="single" w:sz="4" w:space="0" w:color="auto"/>
            </w:tcBorders>
          </w:tcPr>
          <w:p w14:paraId="538F8EA1" w14:textId="3AE9266D" w:rsidR="006A28AD" w:rsidRPr="00A727C4" w:rsidRDefault="006A28AD" w:rsidP="005559C6">
            <w:pPr>
              <w:autoSpaceDE w:val="0"/>
              <w:snapToGrid w:val="0"/>
              <w:spacing w:after="0" w:line="240" w:lineRule="auto"/>
              <w:jc w:val="center"/>
              <w:rPr>
                <w:rFonts w:ascii="Arial" w:eastAsia="TimesNewRomanPSMT" w:hAnsi="Arial" w:cs="Arial"/>
                <w:sz w:val="20"/>
                <w:szCs w:val="20"/>
                <w:shd w:val="clear" w:color="auto" w:fill="FFFFFF"/>
                <w:lang w:eastAsia="en-US"/>
              </w:rPr>
            </w:pPr>
            <w:r w:rsidRPr="00A727C4">
              <w:rPr>
                <w:rFonts w:ascii="Arial" w:eastAsia="TimesNewRomanPSMT" w:hAnsi="Arial" w:cs="Arial"/>
                <w:sz w:val="20"/>
                <w:szCs w:val="20"/>
                <w:shd w:val="clear" w:color="auto" w:fill="FFFFFF"/>
                <w:lang w:eastAsia="en-US"/>
              </w:rPr>
              <w:t xml:space="preserve">Privaloma </w:t>
            </w:r>
            <w:r w:rsidR="00E00744" w:rsidRPr="00A727C4">
              <w:rPr>
                <w:rFonts w:ascii="Arial" w:eastAsia="TimesNewRomanPSMT" w:hAnsi="Arial" w:cs="Arial"/>
                <w:sz w:val="20"/>
                <w:szCs w:val="20"/>
                <w:shd w:val="clear" w:color="auto" w:fill="FFFFFF"/>
                <w:lang w:eastAsia="en-US"/>
              </w:rPr>
              <w:t>sąlyga</w:t>
            </w:r>
            <w:r w:rsidR="00E1638C" w:rsidRPr="00A727C4">
              <w:rPr>
                <w:rFonts w:ascii="Arial" w:eastAsia="TimesNewRomanPSMT" w:hAnsi="Arial" w:cs="Arial"/>
                <w:sz w:val="20"/>
                <w:szCs w:val="20"/>
                <w:shd w:val="clear" w:color="auto" w:fill="FFFFFF"/>
                <w:lang w:eastAsia="en-US"/>
              </w:rPr>
              <w:t>*</w:t>
            </w:r>
          </w:p>
        </w:tc>
        <w:tc>
          <w:tcPr>
            <w:tcW w:w="2977" w:type="dxa"/>
            <w:tcBorders>
              <w:top w:val="single" w:sz="4" w:space="0" w:color="auto"/>
              <w:left w:val="single" w:sz="4" w:space="0" w:color="auto"/>
              <w:bottom w:val="single" w:sz="4" w:space="0" w:color="auto"/>
              <w:right w:val="single" w:sz="4" w:space="0" w:color="auto"/>
            </w:tcBorders>
          </w:tcPr>
          <w:p w14:paraId="455F9426" w14:textId="18932607" w:rsidR="006A28AD" w:rsidRPr="00A727C4" w:rsidRDefault="006A28AD" w:rsidP="005559C6">
            <w:pPr>
              <w:autoSpaceDE w:val="0"/>
              <w:snapToGrid w:val="0"/>
              <w:spacing w:after="0" w:line="240" w:lineRule="auto"/>
              <w:jc w:val="center"/>
              <w:rPr>
                <w:rFonts w:ascii="Arial" w:eastAsia="TimesNewRomanPSMT" w:hAnsi="Arial" w:cs="Arial"/>
                <w:sz w:val="20"/>
                <w:szCs w:val="20"/>
                <w:shd w:val="clear" w:color="auto" w:fill="FFFFFF"/>
                <w:lang w:eastAsia="en-US"/>
              </w:rPr>
            </w:pPr>
            <w:r w:rsidRPr="00A727C4">
              <w:rPr>
                <w:rFonts w:ascii="Arial" w:eastAsia="TimesNewRomanPSMT" w:hAnsi="Arial" w:cs="Arial"/>
                <w:sz w:val="20"/>
                <w:szCs w:val="20"/>
                <w:shd w:val="clear" w:color="auto" w:fill="FFFFFF"/>
                <w:lang w:eastAsia="en-US"/>
              </w:rPr>
              <w:t>Geriausia kriterijaus reikšmė</w:t>
            </w:r>
          </w:p>
        </w:tc>
        <w:tc>
          <w:tcPr>
            <w:tcW w:w="2126" w:type="dxa"/>
            <w:tcBorders>
              <w:top w:val="single" w:sz="4" w:space="0" w:color="auto"/>
              <w:left w:val="single" w:sz="4" w:space="0" w:color="auto"/>
              <w:bottom w:val="single" w:sz="4" w:space="0" w:color="auto"/>
              <w:right w:val="single" w:sz="4" w:space="0" w:color="auto"/>
            </w:tcBorders>
            <w:hideMark/>
          </w:tcPr>
          <w:p w14:paraId="7EC35197" w14:textId="77777777" w:rsidR="006A28AD" w:rsidRPr="00A727C4" w:rsidRDefault="006A28AD" w:rsidP="005559C6">
            <w:pPr>
              <w:autoSpaceDE w:val="0"/>
              <w:snapToGrid w:val="0"/>
              <w:spacing w:after="0" w:line="240" w:lineRule="auto"/>
              <w:jc w:val="center"/>
              <w:rPr>
                <w:rFonts w:ascii="Arial" w:eastAsia="TimesNewRomanPSMT" w:hAnsi="Arial" w:cs="Arial"/>
                <w:sz w:val="20"/>
                <w:szCs w:val="20"/>
                <w:shd w:val="clear" w:color="auto" w:fill="FFFFFF"/>
                <w:lang w:eastAsia="en-US"/>
              </w:rPr>
            </w:pPr>
            <w:r w:rsidRPr="00A727C4">
              <w:rPr>
                <w:rFonts w:ascii="Arial" w:eastAsia="TimesNewRomanPSMT" w:hAnsi="Arial" w:cs="Arial"/>
                <w:sz w:val="20"/>
                <w:szCs w:val="20"/>
                <w:shd w:val="clear" w:color="auto" w:fill="FFFFFF"/>
                <w:lang w:eastAsia="en-US"/>
              </w:rPr>
              <w:t>Lyginamasis svoris ekonominio naudingumo įvertinime</w:t>
            </w:r>
          </w:p>
        </w:tc>
      </w:tr>
      <w:tr w:rsidR="006A28AD" w:rsidRPr="00A727C4" w14:paraId="1A706361" w14:textId="77777777" w:rsidTr="00A727C4">
        <w:trPr>
          <w:trHeight w:val="332"/>
        </w:trPr>
        <w:tc>
          <w:tcPr>
            <w:tcW w:w="1783" w:type="dxa"/>
            <w:tcBorders>
              <w:top w:val="single" w:sz="4" w:space="0" w:color="auto"/>
              <w:left w:val="single" w:sz="4" w:space="0" w:color="auto"/>
              <w:bottom w:val="single" w:sz="4" w:space="0" w:color="auto"/>
              <w:right w:val="single" w:sz="4" w:space="0" w:color="auto"/>
            </w:tcBorders>
            <w:hideMark/>
          </w:tcPr>
          <w:p w14:paraId="673CA794" w14:textId="6579977D" w:rsidR="006A28AD" w:rsidRPr="00A727C4" w:rsidRDefault="00690209" w:rsidP="00690209">
            <w:pPr>
              <w:pStyle w:val="ListParagraph"/>
              <w:widowControl w:val="0"/>
              <w:suppressLineNumbers/>
              <w:suppressAutoHyphens/>
              <w:snapToGrid w:val="0"/>
              <w:spacing w:after="0" w:line="240" w:lineRule="auto"/>
              <w:ind w:left="22"/>
              <w:rPr>
                <w:rFonts w:ascii="Arial" w:eastAsia="Arial Unicode MS" w:hAnsi="Arial" w:cs="Arial"/>
                <w:color w:val="000000"/>
                <w:sz w:val="20"/>
                <w:szCs w:val="20"/>
                <w:shd w:val="clear" w:color="auto" w:fill="FFFFFF"/>
                <w:lang w:eastAsia="zh-CN"/>
              </w:rPr>
            </w:pPr>
            <w:r w:rsidRPr="00A727C4">
              <w:rPr>
                <w:rFonts w:ascii="Arial" w:eastAsia="Arial Unicode MS" w:hAnsi="Arial" w:cs="Arial"/>
                <w:color w:val="000000"/>
                <w:sz w:val="20"/>
                <w:szCs w:val="20"/>
                <w:shd w:val="clear" w:color="auto" w:fill="FFFFFF"/>
                <w:lang w:eastAsia="zh-CN"/>
              </w:rPr>
              <w:t>1.</w:t>
            </w:r>
            <w:r w:rsidR="000E186D" w:rsidRPr="00A727C4">
              <w:rPr>
                <w:rFonts w:ascii="Arial" w:eastAsia="Arial Unicode MS" w:hAnsi="Arial" w:cs="Arial"/>
                <w:color w:val="000000"/>
                <w:sz w:val="20"/>
                <w:szCs w:val="20"/>
                <w:shd w:val="clear" w:color="auto" w:fill="FFFFFF"/>
                <w:lang w:eastAsia="zh-CN"/>
              </w:rPr>
              <w:t xml:space="preserve">Pasiūlymo </w:t>
            </w:r>
            <w:r w:rsidR="006A28AD" w:rsidRPr="00A727C4">
              <w:rPr>
                <w:rFonts w:ascii="Arial" w:eastAsia="Arial Unicode MS" w:hAnsi="Arial" w:cs="Arial"/>
                <w:color w:val="000000"/>
                <w:sz w:val="20"/>
                <w:szCs w:val="20"/>
                <w:shd w:val="clear" w:color="auto" w:fill="FFFFFF"/>
                <w:lang w:eastAsia="zh-CN"/>
              </w:rPr>
              <w:t>kaina</w:t>
            </w:r>
            <w:r w:rsidR="006A28AD" w:rsidRPr="00A727C4">
              <w:rPr>
                <w:rFonts w:ascii="Arial" w:eastAsia="Arial Unicode MS" w:hAnsi="Arial" w:cs="Arial"/>
                <w:b/>
                <w:bCs/>
                <w:color w:val="000000"/>
                <w:sz w:val="20"/>
                <w:szCs w:val="20"/>
                <w:shd w:val="clear" w:color="auto" w:fill="FFFFFF"/>
                <w:lang w:eastAsia="zh-CN"/>
              </w:rPr>
              <w:t xml:space="preserve"> </w:t>
            </w:r>
            <w:r w:rsidR="000E186D" w:rsidRPr="00A727C4">
              <w:rPr>
                <w:rFonts w:ascii="Arial" w:eastAsia="Arial Unicode MS" w:hAnsi="Arial" w:cs="Arial"/>
                <w:b/>
                <w:bCs/>
                <w:color w:val="000000"/>
                <w:sz w:val="20"/>
                <w:szCs w:val="20"/>
                <w:shd w:val="clear" w:color="auto" w:fill="FFFFFF"/>
                <w:lang w:eastAsia="zh-CN"/>
              </w:rPr>
              <w:t xml:space="preserve"> (</w:t>
            </w:r>
            <w:r w:rsidR="006A28AD" w:rsidRPr="00A727C4">
              <w:rPr>
                <w:rFonts w:ascii="Arial" w:hAnsi="Arial" w:cs="Arial"/>
                <w:b/>
                <w:bCs/>
                <w:sz w:val="20"/>
                <w:szCs w:val="20"/>
                <w:shd w:val="clear" w:color="auto" w:fill="FFFFFF"/>
                <w:lang w:eastAsia="zh-CN"/>
              </w:rPr>
              <w:t>C</w:t>
            </w:r>
            <w:r w:rsidR="000E186D" w:rsidRPr="00A727C4">
              <w:rPr>
                <w:rFonts w:ascii="Arial" w:hAnsi="Arial" w:cs="Arial"/>
                <w:b/>
                <w:bCs/>
                <w:sz w:val="20"/>
                <w:szCs w:val="20"/>
                <w:shd w:val="clear" w:color="auto" w:fill="FFFFFF"/>
                <w:lang w:eastAsia="zh-CN"/>
              </w:rPr>
              <w:t>)</w:t>
            </w:r>
          </w:p>
        </w:tc>
        <w:tc>
          <w:tcPr>
            <w:tcW w:w="2977" w:type="dxa"/>
            <w:tcBorders>
              <w:top w:val="single" w:sz="4" w:space="0" w:color="auto"/>
              <w:left w:val="single" w:sz="4" w:space="0" w:color="auto"/>
              <w:bottom w:val="single" w:sz="4" w:space="0" w:color="auto"/>
              <w:right w:val="single" w:sz="4" w:space="0" w:color="auto"/>
            </w:tcBorders>
          </w:tcPr>
          <w:p w14:paraId="1CF5D719" w14:textId="4172BCB8" w:rsidR="006A28AD" w:rsidRPr="00A727C4" w:rsidRDefault="00A01C04" w:rsidP="00AB5806">
            <w:pPr>
              <w:spacing w:after="0" w:line="240" w:lineRule="auto"/>
              <w:jc w:val="center"/>
              <w:rPr>
                <w:rFonts w:ascii="Arial" w:eastAsia="Calibri" w:hAnsi="Arial" w:cs="Arial"/>
                <w:sz w:val="20"/>
                <w:szCs w:val="20"/>
                <w:lang w:eastAsia="en-US"/>
              </w:rPr>
            </w:pPr>
            <w:r w:rsidRPr="00A727C4">
              <w:rPr>
                <w:rFonts w:ascii="Arial" w:eastAsia="Calibri" w:hAnsi="Arial" w:cs="Arial"/>
                <w:sz w:val="20"/>
                <w:szCs w:val="20"/>
                <w:lang w:eastAsia="en-US"/>
              </w:rPr>
              <w:t>-</w:t>
            </w:r>
          </w:p>
        </w:tc>
        <w:tc>
          <w:tcPr>
            <w:tcW w:w="2977" w:type="dxa"/>
            <w:tcBorders>
              <w:top w:val="single" w:sz="4" w:space="0" w:color="auto"/>
              <w:left w:val="single" w:sz="4" w:space="0" w:color="auto"/>
              <w:bottom w:val="single" w:sz="4" w:space="0" w:color="auto"/>
              <w:right w:val="single" w:sz="4" w:space="0" w:color="auto"/>
            </w:tcBorders>
          </w:tcPr>
          <w:p w14:paraId="1E499700" w14:textId="61E2A768" w:rsidR="006A28AD" w:rsidRPr="00A727C4" w:rsidRDefault="006A28AD" w:rsidP="00A13064">
            <w:pPr>
              <w:widowControl w:val="0"/>
              <w:suppressLineNumbers/>
              <w:suppressAutoHyphens/>
              <w:snapToGrid w:val="0"/>
              <w:spacing w:after="0" w:line="240" w:lineRule="auto"/>
              <w:ind w:right="-48"/>
              <w:jc w:val="center"/>
              <w:rPr>
                <w:rFonts w:ascii="Arial" w:eastAsia="Arial Unicode MS" w:hAnsi="Arial" w:cs="Arial"/>
                <w:color w:val="000000"/>
                <w:sz w:val="20"/>
                <w:szCs w:val="20"/>
                <w:shd w:val="clear" w:color="auto" w:fill="FFFFFF"/>
                <w:lang w:eastAsia="zh-CN"/>
              </w:rPr>
            </w:pPr>
            <w:r w:rsidRPr="00A727C4">
              <w:rPr>
                <w:rFonts w:ascii="Arial" w:eastAsia="Arial Unicode MS" w:hAnsi="Arial" w:cs="Arial"/>
                <w:color w:val="000000"/>
                <w:sz w:val="20"/>
                <w:szCs w:val="20"/>
                <w:shd w:val="clear" w:color="auto" w:fill="FFFFFF"/>
                <w:lang w:eastAsia="zh-CN"/>
              </w:rPr>
              <w:t>Yra mažiausia reikšmė</w:t>
            </w:r>
          </w:p>
        </w:tc>
        <w:tc>
          <w:tcPr>
            <w:tcW w:w="2126" w:type="dxa"/>
            <w:tcBorders>
              <w:top w:val="single" w:sz="4" w:space="0" w:color="auto"/>
              <w:left w:val="single" w:sz="4" w:space="0" w:color="auto"/>
              <w:bottom w:val="single" w:sz="4" w:space="0" w:color="auto"/>
              <w:right w:val="single" w:sz="4" w:space="0" w:color="auto"/>
            </w:tcBorders>
            <w:hideMark/>
          </w:tcPr>
          <w:p w14:paraId="0832A854" w14:textId="2DEB6164" w:rsidR="006A28AD" w:rsidRPr="00A727C4" w:rsidRDefault="006A28AD" w:rsidP="005559C6">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eastAsia="zh-CN"/>
              </w:rPr>
            </w:pPr>
            <w:r w:rsidRPr="00A727C4">
              <w:rPr>
                <w:rFonts w:ascii="Arial" w:eastAsia="Arial Unicode MS" w:hAnsi="Arial" w:cs="Arial"/>
                <w:b/>
                <w:bCs/>
                <w:color w:val="000000"/>
                <w:sz w:val="20"/>
                <w:szCs w:val="20"/>
                <w:shd w:val="clear" w:color="auto" w:fill="FFFFFF"/>
                <w:lang w:eastAsia="zh-CN"/>
              </w:rPr>
              <w:t>X=</w:t>
            </w:r>
            <w:r w:rsidR="00DA56F9" w:rsidRPr="00A727C4">
              <w:rPr>
                <w:rFonts w:ascii="Arial" w:eastAsia="Arial Unicode MS" w:hAnsi="Arial" w:cs="Arial"/>
                <w:b/>
                <w:bCs/>
                <w:color w:val="000000"/>
                <w:sz w:val="20"/>
                <w:szCs w:val="20"/>
                <w:shd w:val="clear" w:color="auto" w:fill="FFFFFF"/>
                <w:lang w:eastAsia="zh-CN"/>
              </w:rPr>
              <w:t>9</w:t>
            </w:r>
            <w:r w:rsidR="008142F2" w:rsidRPr="00A727C4">
              <w:rPr>
                <w:rFonts w:ascii="Arial" w:eastAsia="Arial Unicode MS" w:hAnsi="Arial" w:cs="Arial"/>
                <w:b/>
                <w:bCs/>
                <w:color w:val="000000"/>
                <w:sz w:val="20"/>
                <w:szCs w:val="20"/>
                <w:shd w:val="clear" w:color="auto" w:fill="FFFFFF"/>
                <w:lang w:eastAsia="zh-CN"/>
              </w:rPr>
              <w:t>5</w:t>
            </w:r>
          </w:p>
        </w:tc>
      </w:tr>
      <w:tr w:rsidR="00DA56F9" w:rsidRPr="00A727C4" w14:paraId="16DF69F1" w14:textId="2F5CB07B" w:rsidTr="00A727C4">
        <w:trPr>
          <w:trHeight w:val="214"/>
        </w:trPr>
        <w:tc>
          <w:tcPr>
            <w:tcW w:w="1783" w:type="dxa"/>
            <w:tcBorders>
              <w:top w:val="single" w:sz="4" w:space="0" w:color="auto"/>
              <w:left w:val="single" w:sz="4" w:space="0" w:color="auto"/>
              <w:bottom w:val="single" w:sz="4" w:space="0" w:color="auto"/>
              <w:right w:val="single" w:sz="4" w:space="0" w:color="auto"/>
            </w:tcBorders>
            <w:hideMark/>
          </w:tcPr>
          <w:p w14:paraId="64A130F1" w14:textId="2706E366" w:rsidR="00DA56F9" w:rsidRPr="00A727C4" w:rsidRDefault="00690209" w:rsidP="00690209">
            <w:pPr>
              <w:pStyle w:val="ListParagraph"/>
              <w:widowControl w:val="0"/>
              <w:suppressLineNumbers/>
              <w:suppressAutoHyphens/>
              <w:snapToGrid w:val="0"/>
              <w:spacing w:after="0" w:line="240" w:lineRule="auto"/>
              <w:ind w:left="22"/>
              <w:rPr>
                <w:rFonts w:ascii="Arial" w:eastAsia="Arial Unicode MS" w:hAnsi="Arial" w:cs="Arial"/>
                <w:color w:val="000000"/>
                <w:sz w:val="20"/>
                <w:szCs w:val="20"/>
                <w:shd w:val="clear" w:color="auto" w:fill="FFFFFF"/>
                <w:lang w:eastAsia="zh-CN"/>
              </w:rPr>
            </w:pPr>
            <w:r w:rsidRPr="00A727C4">
              <w:rPr>
                <w:rFonts w:ascii="Arial" w:eastAsia="Arial Unicode MS" w:hAnsi="Arial" w:cs="Arial"/>
                <w:color w:val="000000"/>
                <w:sz w:val="20"/>
                <w:szCs w:val="20"/>
                <w:shd w:val="clear" w:color="auto" w:fill="FFFFFF"/>
                <w:lang w:eastAsia="zh-CN"/>
              </w:rPr>
              <w:t>2.</w:t>
            </w:r>
            <w:r w:rsidR="00DA56F9" w:rsidRPr="00A727C4">
              <w:rPr>
                <w:rFonts w:ascii="Arial" w:eastAsia="Arial Unicode MS" w:hAnsi="Arial" w:cs="Arial"/>
                <w:color w:val="000000"/>
                <w:sz w:val="20"/>
                <w:szCs w:val="20"/>
                <w:shd w:val="clear" w:color="auto" w:fill="FFFFFF"/>
                <w:lang w:eastAsia="zh-CN"/>
              </w:rPr>
              <w:t xml:space="preserve">Kokybės </w:t>
            </w:r>
            <w:r w:rsidR="00DA56F9" w:rsidRPr="00A727C4">
              <w:rPr>
                <w:rFonts w:ascii="Arial" w:eastAsia="TimesNewRomanPSMT" w:hAnsi="Arial" w:cs="Arial"/>
                <w:color w:val="000000"/>
                <w:sz w:val="20"/>
                <w:szCs w:val="20"/>
                <w:shd w:val="clear" w:color="auto" w:fill="FFFFFF"/>
                <w:lang w:eastAsia="zh-CN"/>
              </w:rPr>
              <w:t>kriterijus</w:t>
            </w:r>
            <w:r w:rsidR="00E00744" w:rsidRPr="00A727C4">
              <w:rPr>
                <w:rFonts w:ascii="Arial" w:eastAsia="TimesNewRomanPSMT" w:hAnsi="Arial" w:cs="Arial"/>
                <w:color w:val="000000"/>
                <w:sz w:val="20"/>
                <w:szCs w:val="20"/>
                <w:shd w:val="clear" w:color="auto" w:fill="FFFFFF"/>
                <w:lang w:eastAsia="zh-CN"/>
              </w:rPr>
              <w:t>**</w:t>
            </w:r>
            <w:r w:rsidR="00DA56F9" w:rsidRPr="00A727C4">
              <w:rPr>
                <w:rFonts w:ascii="Arial" w:eastAsia="TimesNewRomanPSMT" w:hAnsi="Arial" w:cs="Arial"/>
                <w:color w:val="000000"/>
                <w:sz w:val="20"/>
                <w:szCs w:val="20"/>
                <w:shd w:val="clear" w:color="auto" w:fill="FFFFFF"/>
                <w:lang w:eastAsia="zh-CN"/>
              </w:rPr>
              <w:t xml:space="preserve"> </w:t>
            </w:r>
            <w:r w:rsidR="00DA56F9" w:rsidRPr="00A727C4">
              <w:rPr>
                <w:rFonts w:ascii="Arial" w:eastAsia="TimesNewRomanPSMT" w:hAnsi="Arial" w:cs="Arial"/>
                <w:b/>
                <w:bCs/>
                <w:color w:val="000000"/>
                <w:sz w:val="20"/>
                <w:szCs w:val="20"/>
                <w:shd w:val="clear" w:color="auto" w:fill="FFFFFF"/>
                <w:lang w:eastAsia="zh-CN"/>
              </w:rPr>
              <w:t>(T)</w:t>
            </w:r>
          </w:p>
        </w:tc>
        <w:tc>
          <w:tcPr>
            <w:tcW w:w="2977" w:type="dxa"/>
            <w:tcBorders>
              <w:top w:val="single" w:sz="4" w:space="0" w:color="auto"/>
              <w:left w:val="single" w:sz="4" w:space="0" w:color="auto"/>
              <w:bottom w:val="single" w:sz="4" w:space="0" w:color="auto"/>
              <w:right w:val="single" w:sz="4" w:space="0" w:color="auto"/>
            </w:tcBorders>
          </w:tcPr>
          <w:p w14:paraId="180323F3" w14:textId="2A5D4F3F" w:rsidR="0065590D" w:rsidRPr="00A727C4" w:rsidRDefault="00A727C4" w:rsidP="00DA56F9">
            <w:pPr>
              <w:widowControl w:val="0"/>
              <w:suppressLineNumbers/>
              <w:suppressAutoHyphens/>
              <w:snapToGrid w:val="0"/>
              <w:spacing w:after="0" w:line="240" w:lineRule="auto"/>
              <w:jc w:val="center"/>
              <w:rPr>
                <w:rFonts w:ascii="Arial" w:eastAsia="Arial Unicode MS" w:hAnsi="Arial" w:cs="Arial"/>
                <w:color w:val="000000"/>
                <w:sz w:val="20"/>
                <w:szCs w:val="20"/>
                <w:shd w:val="clear" w:color="auto" w:fill="FFFFFF"/>
                <w:lang w:eastAsia="zh-CN"/>
              </w:rPr>
            </w:pPr>
            <w:r w:rsidRPr="00A727C4">
              <w:rPr>
                <w:rFonts w:ascii="Arial" w:hAnsi="Arial" w:cs="Arial"/>
                <w:sz w:val="20"/>
                <w:szCs w:val="20"/>
              </w:rPr>
              <w:t>Paslaugos turės būti suteikiamos ne vėliau kaip per 3 darbo dienas nuo Pirkėjo užsakymo pateikimo Tiekėjui dienos ir visų reikalingų laidavimo draudimui paruošimui dokumentų pateikimo</w:t>
            </w:r>
            <w:r w:rsidRPr="00A727C4">
              <w:rPr>
                <w:rFonts w:ascii="Arial" w:hAnsi="Arial" w:cs="Arial"/>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3FE4878" w14:textId="4E9A8948" w:rsidR="0065590D" w:rsidRPr="00A727C4" w:rsidRDefault="00A727C4" w:rsidP="00DA56F9">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eastAsia="zh-CN"/>
              </w:rPr>
            </w:pPr>
            <w:r w:rsidRPr="00A727C4">
              <w:rPr>
                <w:rFonts w:ascii="Arial" w:hAnsi="Arial" w:cs="Arial"/>
                <w:sz w:val="20"/>
                <w:szCs w:val="20"/>
              </w:rPr>
              <w:t xml:space="preserve">Paslaugos turės būti suteikiamos ne vėliau kaip per </w:t>
            </w:r>
            <w:r w:rsidRPr="00A727C4">
              <w:rPr>
                <w:rFonts w:ascii="Arial" w:hAnsi="Arial" w:cs="Arial"/>
                <w:b/>
                <w:bCs/>
                <w:sz w:val="20"/>
                <w:szCs w:val="20"/>
              </w:rPr>
              <w:t>2</w:t>
            </w:r>
            <w:r w:rsidRPr="00A727C4">
              <w:rPr>
                <w:rFonts w:ascii="Arial" w:hAnsi="Arial" w:cs="Arial"/>
                <w:b/>
                <w:bCs/>
                <w:sz w:val="20"/>
                <w:szCs w:val="20"/>
              </w:rPr>
              <w:t xml:space="preserve"> darbo dienas</w:t>
            </w:r>
            <w:r w:rsidRPr="00A727C4">
              <w:rPr>
                <w:rFonts w:ascii="Arial" w:hAnsi="Arial" w:cs="Arial"/>
                <w:sz w:val="20"/>
                <w:szCs w:val="20"/>
              </w:rPr>
              <w:t xml:space="preserve"> nuo Pirkėjo užsakymo pateikimo Tiekėjui dienos ir visų reikalingų laidavimo draudimui paruošimui dokumentų pateikimo.</w:t>
            </w:r>
          </w:p>
        </w:tc>
        <w:tc>
          <w:tcPr>
            <w:tcW w:w="2126" w:type="dxa"/>
            <w:tcBorders>
              <w:top w:val="single" w:sz="4" w:space="0" w:color="auto"/>
              <w:left w:val="single" w:sz="4" w:space="0" w:color="auto"/>
              <w:bottom w:val="single" w:sz="4" w:space="0" w:color="auto"/>
              <w:right w:val="single" w:sz="4" w:space="0" w:color="auto"/>
            </w:tcBorders>
          </w:tcPr>
          <w:p w14:paraId="11EB22F2" w14:textId="49492B54" w:rsidR="00DA56F9" w:rsidRPr="00A727C4" w:rsidRDefault="008142F2" w:rsidP="00DA56F9">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eastAsia="zh-CN"/>
              </w:rPr>
            </w:pPr>
            <w:r w:rsidRPr="00A727C4">
              <w:rPr>
                <w:rFonts w:ascii="Arial" w:eastAsia="Arial Unicode MS" w:hAnsi="Arial" w:cs="Arial"/>
                <w:b/>
                <w:bCs/>
                <w:color w:val="000000"/>
                <w:sz w:val="20"/>
                <w:szCs w:val="20"/>
                <w:shd w:val="clear" w:color="auto" w:fill="FFFFFF"/>
                <w:lang w:eastAsia="zh-CN"/>
              </w:rPr>
              <w:t>5</w:t>
            </w:r>
          </w:p>
        </w:tc>
      </w:tr>
    </w:tbl>
    <w:p w14:paraId="7BBC30ED" w14:textId="7898A5C6" w:rsidR="006A28AD" w:rsidRPr="00A727C4" w:rsidRDefault="00E1638C"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r w:rsidRPr="00A727C4">
        <w:rPr>
          <w:rFonts w:ascii="Arial" w:eastAsia="Times New Roman" w:hAnsi="Arial" w:cs="Arial"/>
          <w:i/>
          <w:iCs/>
          <w:sz w:val="20"/>
          <w:szCs w:val="20"/>
        </w:rPr>
        <w:t xml:space="preserve">*Privaloma </w:t>
      </w:r>
      <w:r w:rsidR="00E00744" w:rsidRPr="00A727C4">
        <w:rPr>
          <w:rFonts w:ascii="Arial" w:eastAsia="TimesNewRomanPSMT" w:hAnsi="Arial" w:cs="Arial"/>
          <w:i/>
          <w:iCs/>
          <w:sz w:val="20"/>
          <w:szCs w:val="20"/>
          <w:shd w:val="clear" w:color="auto" w:fill="FFFFFF"/>
          <w:lang w:eastAsia="en-US"/>
        </w:rPr>
        <w:t>sąlyga</w:t>
      </w:r>
      <w:r w:rsidRPr="00A727C4">
        <w:rPr>
          <w:rFonts w:ascii="Arial" w:eastAsia="TimesNewRomanPSMT" w:hAnsi="Arial" w:cs="Arial"/>
          <w:i/>
          <w:iCs/>
          <w:sz w:val="20"/>
          <w:szCs w:val="20"/>
          <w:shd w:val="clear" w:color="auto" w:fill="FFFFFF"/>
          <w:lang w:eastAsia="en-US"/>
        </w:rPr>
        <w:t xml:space="preserve"> pagal </w:t>
      </w:r>
      <w:r w:rsidR="00A727C4" w:rsidRPr="00A727C4">
        <w:rPr>
          <w:rFonts w:ascii="Arial" w:eastAsia="TimesNewRomanPSMT" w:hAnsi="Arial" w:cs="Arial"/>
          <w:i/>
          <w:iCs/>
          <w:sz w:val="20"/>
          <w:szCs w:val="20"/>
          <w:shd w:val="clear" w:color="auto" w:fill="FFFFFF"/>
          <w:lang w:eastAsia="en-US"/>
        </w:rPr>
        <w:t>Techninės specifikacijos</w:t>
      </w:r>
      <w:r w:rsidRPr="00A727C4">
        <w:rPr>
          <w:rFonts w:ascii="Arial" w:eastAsia="TimesNewRomanPSMT" w:hAnsi="Arial" w:cs="Arial"/>
          <w:i/>
          <w:iCs/>
          <w:sz w:val="20"/>
          <w:szCs w:val="20"/>
          <w:shd w:val="clear" w:color="auto" w:fill="FFFFFF"/>
          <w:lang w:eastAsia="en-US"/>
        </w:rPr>
        <w:t xml:space="preserve"> reikalavimus</w:t>
      </w:r>
      <w:r w:rsidR="00A727C4" w:rsidRPr="00A727C4">
        <w:rPr>
          <w:rFonts w:ascii="Arial" w:eastAsia="TimesNewRomanPSMT" w:hAnsi="Arial" w:cs="Arial"/>
          <w:i/>
          <w:iCs/>
          <w:sz w:val="20"/>
          <w:szCs w:val="20"/>
          <w:shd w:val="clear" w:color="auto" w:fill="FFFFFF"/>
          <w:lang w:eastAsia="en-US"/>
        </w:rPr>
        <w:t xml:space="preserve"> (3.4 ir 3.5 p.)</w:t>
      </w:r>
      <w:r w:rsidR="00A727C4" w:rsidRPr="00A727C4">
        <w:rPr>
          <w:rStyle w:val="FootnoteReference"/>
          <w:rFonts w:ascii="Arial" w:eastAsia="TimesNewRomanPSMT" w:hAnsi="Arial" w:cs="Arial"/>
          <w:i/>
          <w:iCs/>
          <w:sz w:val="20"/>
          <w:szCs w:val="20"/>
          <w:shd w:val="clear" w:color="auto" w:fill="FFFFFF"/>
          <w:lang w:eastAsia="en-US"/>
        </w:rPr>
        <w:footnoteReference w:id="2"/>
      </w:r>
      <w:r w:rsidRPr="00A727C4">
        <w:rPr>
          <w:rFonts w:ascii="Arial" w:eastAsia="TimesNewRomanPSMT" w:hAnsi="Arial" w:cs="Arial"/>
          <w:i/>
          <w:iCs/>
          <w:sz w:val="20"/>
          <w:szCs w:val="20"/>
          <w:shd w:val="clear" w:color="auto" w:fill="FFFFFF"/>
          <w:lang w:eastAsia="en-US"/>
        </w:rPr>
        <w:t>.</w:t>
      </w:r>
    </w:p>
    <w:p w14:paraId="20322760" w14:textId="42582189" w:rsidR="00E1638C" w:rsidRPr="00A727C4" w:rsidRDefault="0041040E" w:rsidP="00A727C4">
      <w:pPr>
        <w:pStyle w:val="ListParagraph"/>
        <w:numPr>
          <w:ilvl w:val="0"/>
          <w:numId w:val="4"/>
        </w:numPr>
        <w:tabs>
          <w:tab w:val="num" w:pos="0"/>
        </w:tabs>
        <w:spacing w:after="0" w:line="240" w:lineRule="auto"/>
        <w:ind w:left="0" w:firstLine="0"/>
        <w:jc w:val="both"/>
        <w:rPr>
          <w:rFonts w:ascii="Arial" w:eastAsia="Times New Roman" w:hAnsi="Arial" w:cs="Arial"/>
          <w:sz w:val="20"/>
          <w:szCs w:val="20"/>
        </w:rPr>
      </w:pPr>
      <w:r w:rsidRPr="00A727C4">
        <w:rPr>
          <w:rFonts w:ascii="Arial" w:eastAsia="Times New Roman" w:hAnsi="Arial" w:cs="Arial"/>
          <w:sz w:val="20"/>
          <w:szCs w:val="20"/>
        </w:rPr>
        <w:t>**Pirkėjas nereikalauja kartu su Pasiūlymu pateikti kokybės kriterijaus reikalavimą įrodančių dokumentų – Tiekėjas deklaruoja atitiktį pažymėdamas siūlomą kriterijų Pasiūlyme ir jį pasirašydamas.</w:t>
      </w:r>
      <w:r w:rsidRPr="00A727C4">
        <w:rPr>
          <w:rFonts w:ascii="Arial" w:hAnsi="Arial" w:cs="Arial"/>
          <w:sz w:val="20"/>
          <w:szCs w:val="20"/>
        </w:rPr>
        <w:t xml:space="preserve"> </w:t>
      </w:r>
      <w:r w:rsidRPr="00A727C4">
        <w:rPr>
          <w:rFonts w:ascii="Arial" w:eastAsia="Times New Roman" w:hAnsi="Arial" w:cs="Arial"/>
          <w:sz w:val="20"/>
          <w:szCs w:val="20"/>
        </w:rPr>
        <w:t>Jei Tiekėjas pasiūlymo formoje nepažymės, jog siūlo konkretų kokybinį kriterijų, Tiekėjui už konkretų nepažymėtą kokybinį kriterijų bus suteikiama 0 balų.</w:t>
      </w:r>
    </w:p>
    <w:p w14:paraId="1DA33F03" w14:textId="77777777" w:rsidR="00E00744" w:rsidRPr="00A727C4" w:rsidRDefault="00E00744" w:rsidP="00E00744">
      <w:pPr>
        <w:tabs>
          <w:tab w:val="num" w:pos="0"/>
        </w:tabs>
        <w:spacing w:after="0" w:line="240" w:lineRule="auto"/>
        <w:jc w:val="both"/>
        <w:rPr>
          <w:rFonts w:ascii="Arial" w:eastAsia="Times New Roman" w:hAnsi="Arial" w:cs="Arial"/>
          <w:sz w:val="20"/>
          <w:szCs w:val="20"/>
        </w:rPr>
      </w:pPr>
    </w:p>
    <w:p w14:paraId="7DADE8D5" w14:textId="66DAEDDA" w:rsidR="006A28AD" w:rsidRPr="00A727C4" w:rsidRDefault="000E186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A727C4">
        <w:rPr>
          <w:rFonts w:ascii="Arial" w:hAnsi="Arial" w:cs="Arial"/>
          <w:b/>
          <w:bCs/>
          <w:sz w:val="20"/>
          <w:szCs w:val="20"/>
        </w:rPr>
        <w:t>Pasiūlymo e</w:t>
      </w:r>
      <w:r w:rsidR="006A28AD" w:rsidRPr="00A727C4">
        <w:rPr>
          <w:rFonts w:ascii="Arial" w:hAnsi="Arial" w:cs="Arial"/>
          <w:b/>
          <w:bCs/>
          <w:sz w:val="20"/>
          <w:szCs w:val="20"/>
        </w:rPr>
        <w:t>konomini</w:t>
      </w:r>
      <w:r w:rsidRPr="00A727C4">
        <w:rPr>
          <w:rFonts w:ascii="Arial" w:hAnsi="Arial" w:cs="Arial"/>
          <w:b/>
          <w:bCs/>
          <w:sz w:val="20"/>
          <w:szCs w:val="20"/>
        </w:rPr>
        <w:t>o</w:t>
      </w:r>
      <w:r w:rsidR="006A28AD" w:rsidRPr="00A727C4">
        <w:rPr>
          <w:rFonts w:ascii="Arial" w:hAnsi="Arial" w:cs="Arial"/>
          <w:b/>
          <w:bCs/>
          <w:sz w:val="20"/>
          <w:szCs w:val="20"/>
        </w:rPr>
        <w:t xml:space="preserve"> </w:t>
      </w:r>
      <w:r w:rsidRPr="00A727C4">
        <w:rPr>
          <w:rFonts w:ascii="Arial" w:hAnsi="Arial" w:cs="Arial"/>
          <w:b/>
          <w:bCs/>
          <w:sz w:val="20"/>
          <w:szCs w:val="20"/>
        </w:rPr>
        <w:t xml:space="preserve">naudingumo balai </w:t>
      </w:r>
      <w:r w:rsidR="006A28AD" w:rsidRPr="00A727C4">
        <w:rPr>
          <w:rFonts w:ascii="Arial" w:hAnsi="Arial" w:cs="Arial"/>
          <w:b/>
          <w:bCs/>
          <w:sz w:val="20"/>
          <w:szCs w:val="20"/>
        </w:rPr>
        <w:t>(S)</w:t>
      </w:r>
      <w:r w:rsidR="006A28AD" w:rsidRPr="00A727C4">
        <w:rPr>
          <w:rFonts w:ascii="Arial" w:hAnsi="Arial" w:cs="Arial"/>
          <w:sz w:val="20"/>
          <w:szCs w:val="20"/>
        </w:rPr>
        <w:t xml:space="preserve"> </w:t>
      </w:r>
      <w:r w:rsidRPr="00A727C4">
        <w:rPr>
          <w:rFonts w:ascii="Arial" w:hAnsi="Arial" w:cs="Arial"/>
          <w:sz w:val="20"/>
          <w:szCs w:val="20"/>
        </w:rPr>
        <w:t xml:space="preserve">apskaičiuojami </w:t>
      </w:r>
      <w:r w:rsidR="006A28AD" w:rsidRPr="00A727C4">
        <w:rPr>
          <w:rFonts w:ascii="Arial" w:hAnsi="Arial" w:cs="Arial"/>
          <w:sz w:val="20"/>
          <w:szCs w:val="20"/>
        </w:rPr>
        <w:t xml:space="preserve">sudedant </w:t>
      </w:r>
      <w:r w:rsidRPr="00A727C4">
        <w:rPr>
          <w:rFonts w:ascii="Arial" w:eastAsiaTheme="minorHAnsi" w:hAnsi="Arial" w:cs="Arial"/>
          <w:color w:val="000000"/>
          <w:sz w:val="20"/>
          <w:szCs w:val="20"/>
        </w:rPr>
        <w:t xml:space="preserve">abiejų kriterijų balus: </w:t>
      </w:r>
      <w:r w:rsidR="006A28AD" w:rsidRPr="00A727C4">
        <w:rPr>
          <w:rFonts w:ascii="Arial" w:hAnsi="Arial" w:cs="Arial"/>
          <w:sz w:val="20"/>
          <w:szCs w:val="20"/>
        </w:rPr>
        <w:t xml:space="preserve">tiekėjo pasiūlymo kainos (C) ir </w:t>
      </w:r>
      <w:r w:rsidR="00A01C04" w:rsidRPr="00A727C4">
        <w:rPr>
          <w:rFonts w:ascii="Arial" w:hAnsi="Arial" w:cs="Arial"/>
          <w:sz w:val="20"/>
          <w:szCs w:val="20"/>
        </w:rPr>
        <w:t xml:space="preserve">kokybės </w:t>
      </w:r>
      <w:r w:rsidR="006A28AD" w:rsidRPr="00A727C4">
        <w:rPr>
          <w:rFonts w:ascii="Arial" w:hAnsi="Arial" w:cs="Arial"/>
          <w:sz w:val="20"/>
          <w:szCs w:val="20"/>
        </w:rPr>
        <w:t>kriterij</w:t>
      </w:r>
      <w:r w:rsidR="00A727C4">
        <w:rPr>
          <w:rFonts w:ascii="Arial" w:hAnsi="Arial" w:cs="Arial"/>
          <w:sz w:val="20"/>
          <w:szCs w:val="20"/>
        </w:rPr>
        <w:t>aus</w:t>
      </w:r>
      <w:r w:rsidR="006A28AD" w:rsidRPr="00A727C4">
        <w:rPr>
          <w:rFonts w:ascii="Arial" w:hAnsi="Arial" w:cs="Arial"/>
          <w:sz w:val="20"/>
          <w:szCs w:val="20"/>
        </w:rPr>
        <w:t xml:space="preserve"> (T) balus:</w:t>
      </w:r>
    </w:p>
    <w:p w14:paraId="13CA3396" w14:textId="77777777" w:rsidR="006A28AD" w:rsidRPr="00A727C4"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A727C4">
        <w:rPr>
          <w:rFonts w:ascii="Arial" w:hAnsi="Arial" w:cs="Arial"/>
          <w:sz w:val="20"/>
          <w:szCs w:val="20"/>
        </w:rPr>
        <w:t>S = C + T</w:t>
      </w:r>
    </w:p>
    <w:p w14:paraId="0CD9EDBC" w14:textId="68AFDCFB" w:rsidR="006A28AD" w:rsidRPr="00A727C4" w:rsidRDefault="006A28AD" w:rsidP="005559C6">
      <w:pPr>
        <w:tabs>
          <w:tab w:val="num" w:pos="0"/>
        </w:tabs>
        <w:spacing w:after="0" w:line="240" w:lineRule="auto"/>
        <w:jc w:val="both"/>
        <w:rPr>
          <w:rFonts w:ascii="Arial" w:hAnsi="Arial" w:cs="Arial"/>
          <w:b/>
          <w:bCs/>
          <w:sz w:val="20"/>
          <w:szCs w:val="20"/>
          <w:vertAlign w:val="subscript"/>
        </w:rPr>
      </w:pPr>
      <w:r w:rsidRPr="00A727C4">
        <w:rPr>
          <w:rFonts w:ascii="Arial" w:hAnsi="Arial" w:cs="Arial"/>
          <w:b/>
          <w:bCs/>
          <w:sz w:val="20"/>
          <w:szCs w:val="20"/>
        </w:rPr>
        <w:t xml:space="preserve">Pasiūlymo kainos (C) </w:t>
      </w:r>
      <w:r w:rsidR="00A01C04" w:rsidRPr="00A727C4">
        <w:rPr>
          <w:rFonts w:ascii="Arial" w:hAnsi="Arial" w:cs="Arial"/>
          <w:b/>
          <w:bCs/>
          <w:sz w:val="20"/>
          <w:szCs w:val="20"/>
        </w:rPr>
        <w:t>balai:</w:t>
      </w:r>
    </w:p>
    <w:p w14:paraId="1F820F67" w14:textId="1E1A9098" w:rsidR="006A28AD" w:rsidRPr="00A727C4"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A727C4">
        <w:rPr>
          <w:rFonts w:ascii="Arial" w:hAnsi="Arial" w:cs="Arial"/>
          <w:sz w:val="20"/>
          <w:szCs w:val="20"/>
        </w:rPr>
        <w:t>Pasiūlymo kainos (C) balai apskaičiuojami mažiausios pasiūlytos kainos (C</w:t>
      </w:r>
      <w:r w:rsidRPr="00A727C4">
        <w:rPr>
          <w:rFonts w:ascii="Arial" w:hAnsi="Arial" w:cs="Arial"/>
          <w:sz w:val="20"/>
          <w:szCs w:val="20"/>
          <w:vertAlign w:val="subscript"/>
        </w:rPr>
        <w:t>min</w:t>
      </w:r>
      <w:r w:rsidRPr="00A727C4">
        <w:rPr>
          <w:rFonts w:ascii="Arial" w:hAnsi="Arial" w:cs="Arial"/>
          <w:sz w:val="20"/>
          <w:szCs w:val="20"/>
        </w:rPr>
        <w:t>) ir vertinamo pasiūlymo kainos (C</w:t>
      </w:r>
      <w:r w:rsidRPr="00A727C4">
        <w:rPr>
          <w:rFonts w:ascii="Arial" w:hAnsi="Arial" w:cs="Arial"/>
          <w:sz w:val="20"/>
          <w:szCs w:val="20"/>
          <w:vertAlign w:val="subscript"/>
        </w:rPr>
        <w:t>p</w:t>
      </w:r>
      <w:r w:rsidRPr="00A727C4">
        <w:rPr>
          <w:rFonts w:ascii="Arial" w:hAnsi="Arial" w:cs="Arial"/>
          <w:sz w:val="20"/>
          <w:szCs w:val="20"/>
        </w:rPr>
        <w:t xml:space="preserve">) santykį padauginant iš kainos lyginamojo svorio (X): </w:t>
      </w:r>
    </w:p>
    <w:p w14:paraId="5B95AE8B" w14:textId="77777777" w:rsidR="006A28AD" w:rsidRPr="00A727C4"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1855F951" w14:textId="403D3090" w:rsidR="006A28AD" w:rsidRPr="00A727C4"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A727C4">
        <w:rPr>
          <w:rFonts w:ascii="Arial" w:hAnsi="Arial" w:cs="Arial"/>
          <w:sz w:val="20"/>
          <w:szCs w:val="20"/>
        </w:rPr>
        <w:t>C = (C</w:t>
      </w:r>
      <w:r w:rsidRPr="00A727C4">
        <w:rPr>
          <w:rFonts w:ascii="Arial" w:hAnsi="Arial" w:cs="Arial"/>
          <w:sz w:val="20"/>
          <w:szCs w:val="20"/>
          <w:vertAlign w:val="subscript"/>
        </w:rPr>
        <w:t>min</w:t>
      </w:r>
      <w:r w:rsidRPr="00A727C4">
        <w:rPr>
          <w:rFonts w:ascii="Arial" w:hAnsi="Arial" w:cs="Arial"/>
          <w:sz w:val="20"/>
          <w:szCs w:val="20"/>
        </w:rPr>
        <w:t xml:space="preserve"> / C</w:t>
      </w:r>
      <w:r w:rsidRPr="00A727C4">
        <w:rPr>
          <w:rFonts w:ascii="Arial" w:hAnsi="Arial" w:cs="Arial"/>
          <w:sz w:val="20"/>
          <w:szCs w:val="20"/>
          <w:vertAlign w:val="subscript"/>
        </w:rPr>
        <w:t>p</w:t>
      </w:r>
      <w:r w:rsidRPr="00A727C4">
        <w:rPr>
          <w:rFonts w:ascii="Arial" w:hAnsi="Arial" w:cs="Arial"/>
          <w:sz w:val="20"/>
          <w:szCs w:val="20"/>
        </w:rPr>
        <w:t xml:space="preserve">) </w:t>
      </w:r>
      <w:r w:rsidR="000E186D" w:rsidRPr="00A727C4">
        <w:rPr>
          <w:rFonts w:ascii="Arial" w:hAnsi="Arial" w:cs="Arial"/>
          <w:sz w:val="20"/>
          <w:szCs w:val="20"/>
        </w:rPr>
        <w:t xml:space="preserve">x </w:t>
      </w:r>
      <w:r w:rsidR="008142F2" w:rsidRPr="00A727C4">
        <w:rPr>
          <w:rFonts w:ascii="Arial" w:hAnsi="Arial" w:cs="Arial"/>
          <w:sz w:val="20"/>
          <w:szCs w:val="20"/>
        </w:rPr>
        <w:t>95</w:t>
      </w:r>
    </w:p>
    <w:p w14:paraId="354A64B4" w14:textId="77777777" w:rsidR="006A28AD" w:rsidRPr="00A727C4"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p>
    <w:p w14:paraId="2183CF0F" w14:textId="77777777" w:rsidR="00E00744" w:rsidRPr="00A727C4" w:rsidRDefault="00E00744" w:rsidP="00E00744">
      <w:pPr>
        <w:tabs>
          <w:tab w:val="num" w:pos="0"/>
        </w:tabs>
        <w:spacing w:after="0" w:line="240" w:lineRule="auto"/>
        <w:jc w:val="both"/>
        <w:rPr>
          <w:rFonts w:ascii="Arial" w:hAnsi="Arial" w:cs="Arial"/>
          <w:sz w:val="20"/>
          <w:szCs w:val="20"/>
        </w:rPr>
      </w:pPr>
    </w:p>
    <w:p w14:paraId="444F0865" w14:textId="73DD853E" w:rsidR="003E3C4F" w:rsidRPr="00A727C4" w:rsidRDefault="005559C6" w:rsidP="00DA56F9">
      <w:pPr>
        <w:tabs>
          <w:tab w:val="left" w:pos="-864"/>
          <w:tab w:val="left" w:pos="-432"/>
        </w:tabs>
        <w:suppressAutoHyphens/>
        <w:autoSpaceDN w:val="0"/>
        <w:spacing w:after="0" w:line="240" w:lineRule="auto"/>
        <w:rPr>
          <w:rFonts w:ascii="Arial" w:hAnsi="Arial" w:cs="Arial"/>
          <w:sz w:val="20"/>
          <w:szCs w:val="20"/>
        </w:rPr>
      </w:pPr>
      <w:r w:rsidRPr="00A727C4">
        <w:rPr>
          <w:rFonts w:ascii="Arial" w:hAnsi="Arial" w:cs="Arial"/>
          <w:sz w:val="20"/>
          <w:szCs w:val="20"/>
        </w:rPr>
        <w:t>Ekonomiškai naudingiausiu laikomas pasiūlymas, kurio balų suma</w:t>
      </w:r>
      <w:r w:rsidR="00A52264" w:rsidRPr="00A727C4">
        <w:rPr>
          <w:rFonts w:ascii="Arial" w:hAnsi="Arial" w:cs="Arial"/>
          <w:sz w:val="20"/>
          <w:szCs w:val="20"/>
        </w:rPr>
        <w:t xml:space="preserve"> (S)</w:t>
      </w:r>
      <w:r w:rsidRPr="00A727C4">
        <w:rPr>
          <w:rFonts w:ascii="Arial" w:hAnsi="Arial" w:cs="Arial"/>
          <w:sz w:val="20"/>
          <w:szCs w:val="20"/>
        </w:rPr>
        <w:t xml:space="preserve"> yra didžiausia.</w:t>
      </w:r>
    </w:p>
    <w:p w14:paraId="47FF1B9A" w14:textId="707500EF" w:rsidR="002D28F6" w:rsidRPr="00A727C4" w:rsidRDefault="004341EA" w:rsidP="004341EA">
      <w:pPr>
        <w:tabs>
          <w:tab w:val="left" w:pos="-864"/>
          <w:tab w:val="left" w:pos="-432"/>
        </w:tabs>
        <w:suppressAutoHyphens/>
        <w:autoSpaceDN w:val="0"/>
        <w:spacing w:after="0" w:line="240" w:lineRule="auto"/>
        <w:jc w:val="center"/>
        <w:rPr>
          <w:rFonts w:ascii="Arial" w:hAnsi="Arial" w:cs="Arial"/>
          <w:sz w:val="20"/>
          <w:szCs w:val="20"/>
        </w:rPr>
      </w:pPr>
      <w:r w:rsidRPr="00A727C4">
        <w:rPr>
          <w:rFonts w:ascii="Arial" w:hAnsi="Arial" w:cs="Arial"/>
          <w:sz w:val="20"/>
          <w:szCs w:val="20"/>
        </w:rPr>
        <w:t>_______</w:t>
      </w:r>
    </w:p>
    <w:p w14:paraId="517B875A" w14:textId="77777777" w:rsidR="002D28F6" w:rsidRPr="00A727C4" w:rsidRDefault="002D28F6" w:rsidP="002D28F6">
      <w:pPr>
        <w:rPr>
          <w:rFonts w:ascii="Arial" w:hAnsi="Arial" w:cs="Arial"/>
          <w:sz w:val="20"/>
          <w:szCs w:val="20"/>
        </w:rPr>
      </w:pPr>
    </w:p>
    <w:p w14:paraId="43A2A4FC" w14:textId="77777777" w:rsidR="002D28F6" w:rsidRPr="0073753F" w:rsidRDefault="002D28F6" w:rsidP="002D28F6">
      <w:pPr>
        <w:rPr>
          <w:rFonts w:ascii="Arial" w:hAnsi="Arial" w:cs="Arial"/>
          <w:sz w:val="20"/>
          <w:szCs w:val="20"/>
        </w:rPr>
      </w:pPr>
    </w:p>
    <w:p w14:paraId="069F76A7" w14:textId="77777777" w:rsidR="002D28F6" w:rsidRPr="0073753F" w:rsidRDefault="002D28F6" w:rsidP="002D28F6">
      <w:pPr>
        <w:rPr>
          <w:rFonts w:ascii="Arial" w:hAnsi="Arial" w:cs="Arial"/>
          <w:sz w:val="20"/>
          <w:szCs w:val="20"/>
        </w:rPr>
      </w:pPr>
    </w:p>
    <w:p w14:paraId="0A162536" w14:textId="77777777" w:rsidR="002D28F6" w:rsidRPr="0073753F" w:rsidRDefault="002D28F6" w:rsidP="002D28F6">
      <w:pPr>
        <w:rPr>
          <w:rFonts w:ascii="Arial" w:hAnsi="Arial" w:cs="Arial"/>
          <w:sz w:val="20"/>
          <w:szCs w:val="20"/>
        </w:rPr>
      </w:pPr>
    </w:p>
    <w:p w14:paraId="6629A543" w14:textId="77777777" w:rsidR="002D28F6" w:rsidRPr="0073753F" w:rsidRDefault="002D28F6" w:rsidP="002D28F6">
      <w:pPr>
        <w:rPr>
          <w:rFonts w:ascii="Arial" w:hAnsi="Arial" w:cs="Arial"/>
          <w:sz w:val="20"/>
          <w:szCs w:val="20"/>
        </w:rPr>
      </w:pPr>
    </w:p>
    <w:p w14:paraId="6AB720C0" w14:textId="77777777" w:rsidR="002D28F6" w:rsidRPr="002D28F6" w:rsidRDefault="002D28F6" w:rsidP="002D28F6">
      <w:pPr>
        <w:jc w:val="right"/>
        <w:rPr>
          <w:rFonts w:ascii="Arial" w:hAnsi="Arial" w:cs="Arial"/>
          <w:sz w:val="20"/>
          <w:szCs w:val="20"/>
        </w:rPr>
      </w:pPr>
    </w:p>
    <w:sectPr w:rsidR="002D28F6" w:rsidRPr="002D28F6" w:rsidSect="00545ABD">
      <w:head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8AB8B" w14:textId="77777777" w:rsidR="001D1BEA" w:rsidRPr="0073753F" w:rsidRDefault="001D1BEA" w:rsidP="00D05666">
      <w:r w:rsidRPr="0073753F">
        <w:separator/>
      </w:r>
    </w:p>
  </w:endnote>
  <w:endnote w:type="continuationSeparator" w:id="0">
    <w:p w14:paraId="623260C7" w14:textId="77777777" w:rsidR="001D1BEA" w:rsidRPr="0073753F" w:rsidRDefault="001D1BEA" w:rsidP="00D05666">
      <w:r w:rsidRPr="0073753F">
        <w:continuationSeparator/>
      </w:r>
    </w:p>
  </w:endnote>
  <w:endnote w:type="continuationNotice" w:id="1">
    <w:p w14:paraId="3C64C50C" w14:textId="77777777" w:rsidR="001D1BEA" w:rsidRPr="0073753F" w:rsidRDefault="001D1B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53226" w14:textId="77777777" w:rsidR="001D1BEA" w:rsidRPr="0073753F" w:rsidRDefault="001D1BEA" w:rsidP="00D05666">
      <w:r w:rsidRPr="0073753F">
        <w:separator/>
      </w:r>
    </w:p>
  </w:footnote>
  <w:footnote w:type="continuationSeparator" w:id="0">
    <w:p w14:paraId="3E0C9306" w14:textId="77777777" w:rsidR="001D1BEA" w:rsidRPr="0073753F" w:rsidRDefault="001D1BEA" w:rsidP="00D05666">
      <w:r w:rsidRPr="0073753F">
        <w:continuationSeparator/>
      </w:r>
    </w:p>
  </w:footnote>
  <w:footnote w:type="continuationNotice" w:id="1">
    <w:p w14:paraId="2654A39A" w14:textId="77777777" w:rsidR="001D1BEA" w:rsidRPr="0073753F" w:rsidRDefault="001D1BEA">
      <w:pPr>
        <w:spacing w:after="0" w:line="240" w:lineRule="auto"/>
      </w:pPr>
    </w:p>
  </w:footnote>
  <w:footnote w:id="2">
    <w:p w14:paraId="131C963E" w14:textId="35A4502C" w:rsidR="00A727C4" w:rsidRPr="00A727C4" w:rsidRDefault="00A727C4">
      <w:pPr>
        <w:pStyle w:val="FootnoteText"/>
        <w:rPr>
          <w:rFonts w:ascii="Arial" w:hAnsi="Arial" w:cs="Arial"/>
          <w:i/>
          <w:iCs/>
          <w:sz w:val="18"/>
          <w:szCs w:val="18"/>
        </w:rPr>
      </w:pPr>
      <w:r w:rsidRPr="00A727C4">
        <w:rPr>
          <w:rStyle w:val="FootnoteReference"/>
          <w:rFonts w:ascii="Arial" w:hAnsi="Arial" w:cs="Arial"/>
          <w:i/>
          <w:iCs/>
          <w:sz w:val="18"/>
          <w:szCs w:val="18"/>
        </w:rPr>
        <w:footnoteRef/>
      </w:r>
      <w:r w:rsidRPr="00A727C4">
        <w:rPr>
          <w:rFonts w:ascii="Arial" w:hAnsi="Arial" w:cs="Arial"/>
          <w:i/>
          <w:iCs/>
          <w:sz w:val="18"/>
          <w:szCs w:val="18"/>
        </w:rPr>
        <w:t xml:space="preserve"> Jei tiekėjas pasiūlys naudingumo kriterijų, laimėjimo atveju, pasirašant sutartį, Techninėje specifikacijoje bus pakoreguoti terminai į siūlomą.</w:t>
      </w:r>
      <w:r w:rsidRPr="00A727C4">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F7CB7" w14:textId="007B0EB2" w:rsidR="000A7CE5" w:rsidRDefault="000A7CE5" w:rsidP="000A7CE5">
    <w:pPr>
      <w:pStyle w:val="Header"/>
      <w:jc w:val="right"/>
    </w:pPr>
    <w:r>
      <w:t>S</w:t>
    </w:r>
    <w:r w:rsidR="00690209">
      <w:t>D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2"/>
  </w:num>
  <w:num w:numId="2" w16cid:durableId="1484615006">
    <w:abstractNumId w:val="6"/>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3"/>
  </w:num>
  <w:num w:numId="9" w16cid:durableId="1787580018">
    <w:abstractNumId w:val="7"/>
  </w:num>
  <w:num w:numId="10" w16cid:durableId="1361482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1A5"/>
    <w:rsid w:val="000206C9"/>
    <w:rsid w:val="00020FD4"/>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5F7"/>
    <w:rsid w:val="000647A2"/>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436A"/>
    <w:rsid w:val="00085047"/>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04B"/>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CE5"/>
    <w:rsid w:val="000A7E99"/>
    <w:rsid w:val="000B0AC9"/>
    <w:rsid w:val="000B0CED"/>
    <w:rsid w:val="000B2E23"/>
    <w:rsid w:val="000B36CB"/>
    <w:rsid w:val="000B4E6D"/>
    <w:rsid w:val="000B4E90"/>
    <w:rsid w:val="000B51DF"/>
    <w:rsid w:val="000B658D"/>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27AC"/>
    <w:rsid w:val="000D412D"/>
    <w:rsid w:val="000D4406"/>
    <w:rsid w:val="000D4B9C"/>
    <w:rsid w:val="000D4E2B"/>
    <w:rsid w:val="000D5C58"/>
    <w:rsid w:val="000D60A0"/>
    <w:rsid w:val="000D638A"/>
    <w:rsid w:val="000D71C2"/>
    <w:rsid w:val="000D7494"/>
    <w:rsid w:val="000E083B"/>
    <w:rsid w:val="000E0EAE"/>
    <w:rsid w:val="000E149B"/>
    <w:rsid w:val="000E1743"/>
    <w:rsid w:val="000E186D"/>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FFB"/>
    <w:rsid w:val="000F1287"/>
    <w:rsid w:val="000F2282"/>
    <w:rsid w:val="000F2369"/>
    <w:rsid w:val="000F32FF"/>
    <w:rsid w:val="000F33AA"/>
    <w:rsid w:val="000F403D"/>
    <w:rsid w:val="000F4AA3"/>
    <w:rsid w:val="000F513D"/>
    <w:rsid w:val="000F7102"/>
    <w:rsid w:val="00100B38"/>
    <w:rsid w:val="001010F7"/>
    <w:rsid w:val="00101313"/>
    <w:rsid w:val="00101C48"/>
    <w:rsid w:val="0010270D"/>
    <w:rsid w:val="001045A6"/>
    <w:rsid w:val="0010505E"/>
    <w:rsid w:val="001059F7"/>
    <w:rsid w:val="00105FA3"/>
    <w:rsid w:val="001067EA"/>
    <w:rsid w:val="001072BE"/>
    <w:rsid w:val="0010779C"/>
    <w:rsid w:val="00107A04"/>
    <w:rsid w:val="0011078C"/>
    <w:rsid w:val="00111429"/>
    <w:rsid w:val="00111943"/>
    <w:rsid w:val="0011199A"/>
    <w:rsid w:val="001126FB"/>
    <w:rsid w:val="00112EE8"/>
    <w:rsid w:val="0011320C"/>
    <w:rsid w:val="0011344C"/>
    <w:rsid w:val="00113AE4"/>
    <w:rsid w:val="00113B07"/>
    <w:rsid w:val="00113C79"/>
    <w:rsid w:val="00113EAE"/>
    <w:rsid w:val="00113FD3"/>
    <w:rsid w:val="00114707"/>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C21"/>
    <w:rsid w:val="00140D50"/>
    <w:rsid w:val="00141292"/>
    <w:rsid w:val="00141BF1"/>
    <w:rsid w:val="00142352"/>
    <w:rsid w:val="00142759"/>
    <w:rsid w:val="0014277F"/>
    <w:rsid w:val="001427AB"/>
    <w:rsid w:val="001429E3"/>
    <w:rsid w:val="00142AB7"/>
    <w:rsid w:val="00143338"/>
    <w:rsid w:val="00143940"/>
    <w:rsid w:val="0014414A"/>
    <w:rsid w:val="001458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695"/>
    <w:rsid w:val="00197943"/>
    <w:rsid w:val="00197EF6"/>
    <w:rsid w:val="001A040D"/>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54E"/>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6B"/>
    <w:rsid w:val="001C45C1"/>
    <w:rsid w:val="001C468D"/>
    <w:rsid w:val="001C4F12"/>
    <w:rsid w:val="001C545C"/>
    <w:rsid w:val="001C635E"/>
    <w:rsid w:val="001C6757"/>
    <w:rsid w:val="001C7F48"/>
    <w:rsid w:val="001D1BEA"/>
    <w:rsid w:val="001D2623"/>
    <w:rsid w:val="001D35DF"/>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6A35"/>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94D"/>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A6A"/>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85"/>
    <w:rsid w:val="002926A1"/>
    <w:rsid w:val="002935AB"/>
    <w:rsid w:val="00294B97"/>
    <w:rsid w:val="00294BE3"/>
    <w:rsid w:val="00294C62"/>
    <w:rsid w:val="002955C5"/>
    <w:rsid w:val="002960E2"/>
    <w:rsid w:val="002970CF"/>
    <w:rsid w:val="00297490"/>
    <w:rsid w:val="002974D4"/>
    <w:rsid w:val="002A00F8"/>
    <w:rsid w:val="002A09E1"/>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28F6"/>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2EA1"/>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1B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E6"/>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C1C"/>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63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0C5"/>
    <w:rsid w:val="003F740A"/>
    <w:rsid w:val="003F7FE3"/>
    <w:rsid w:val="00400269"/>
    <w:rsid w:val="00400AD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40E"/>
    <w:rsid w:val="00410936"/>
    <w:rsid w:val="00410A15"/>
    <w:rsid w:val="0041188F"/>
    <w:rsid w:val="00411B94"/>
    <w:rsid w:val="00411BD7"/>
    <w:rsid w:val="0041208A"/>
    <w:rsid w:val="00413681"/>
    <w:rsid w:val="00413D2E"/>
    <w:rsid w:val="00413FA7"/>
    <w:rsid w:val="00414794"/>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1EA"/>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52DD"/>
    <w:rsid w:val="00446913"/>
    <w:rsid w:val="00447B36"/>
    <w:rsid w:val="00447D54"/>
    <w:rsid w:val="0045073B"/>
    <w:rsid w:val="00450767"/>
    <w:rsid w:val="004512A8"/>
    <w:rsid w:val="004516A3"/>
    <w:rsid w:val="00451FD4"/>
    <w:rsid w:val="004525F0"/>
    <w:rsid w:val="00452C1D"/>
    <w:rsid w:val="00453770"/>
    <w:rsid w:val="004547F4"/>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3"/>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AF"/>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BFF"/>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C81"/>
    <w:rsid w:val="00513D2A"/>
    <w:rsid w:val="0051416C"/>
    <w:rsid w:val="0051508F"/>
    <w:rsid w:val="00515C55"/>
    <w:rsid w:val="00515CBD"/>
    <w:rsid w:val="00515ED0"/>
    <w:rsid w:val="0051611C"/>
    <w:rsid w:val="00516E7E"/>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59E"/>
    <w:rsid w:val="00530103"/>
    <w:rsid w:val="00530629"/>
    <w:rsid w:val="00530BB3"/>
    <w:rsid w:val="00530FFF"/>
    <w:rsid w:val="005315A7"/>
    <w:rsid w:val="005321FB"/>
    <w:rsid w:val="0053254A"/>
    <w:rsid w:val="005332CF"/>
    <w:rsid w:val="005334CF"/>
    <w:rsid w:val="00533865"/>
    <w:rsid w:val="00533C4A"/>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1E6A"/>
    <w:rsid w:val="005420ED"/>
    <w:rsid w:val="00542A74"/>
    <w:rsid w:val="00543AE0"/>
    <w:rsid w:val="0054413A"/>
    <w:rsid w:val="005448A6"/>
    <w:rsid w:val="00545ABD"/>
    <w:rsid w:val="005464B7"/>
    <w:rsid w:val="00547265"/>
    <w:rsid w:val="00547443"/>
    <w:rsid w:val="005505A6"/>
    <w:rsid w:val="005505BF"/>
    <w:rsid w:val="00551B0D"/>
    <w:rsid w:val="00551FA7"/>
    <w:rsid w:val="00553286"/>
    <w:rsid w:val="00553E2C"/>
    <w:rsid w:val="0055476C"/>
    <w:rsid w:val="005559C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0BF8"/>
    <w:rsid w:val="005A1E0D"/>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CBB"/>
    <w:rsid w:val="005C6D8F"/>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86E"/>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545"/>
    <w:rsid w:val="00605629"/>
    <w:rsid w:val="00605D03"/>
    <w:rsid w:val="00606FD4"/>
    <w:rsid w:val="00607C46"/>
    <w:rsid w:val="006102F3"/>
    <w:rsid w:val="0061093E"/>
    <w:rsid w:val="006119DC"/>
    <w:rsid w:val="00612434"/>
    <w:rsid w:val="00612BC8"/>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90D"/>
    <w:rsid w:val="00657291"/>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398"/>
    <w:rsid w:val="006837D6"/>
    <w:rsid w:val="0068448B"/>
    <w:rsid w:val="00684A39"/>
    <w:rsid w:val="00685538"/>
    <w:rsid w:val="00685C49"/>
    <w:rsid w:val="00685F30"/>
    <w:rsid w:val="006864E5"/>
    <w:rsid w:val="0068660C"/>
    <w:rsid w:val="00687997"/>
    <w:rsid w:val="00687E47"/>
    <w:rsid w:val="00690209"/>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8AD"/>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483"/>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1F43"/>
    <w:rsid w:val="006E202E"/>
    <w:rsid w:val="006E207D"/>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52F"/>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53F"/>
    <w:rsid w:val="0073778F"/>
    <w:rsid w:val="007415AE"/>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0C3B"/>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10"/>
    <w:rsid w:val="00767BF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207A"/>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78"/>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50C"/>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2F2"/>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A88"/>
    <w:rsid w:val="00864390"/>
    <w:rsid w:val="008643DD"/>
    <w:rsid w:val="0086466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837"/>
    <w:rsid w:val="00877A5D"/>
    <w:rsid w:val="008802B8"/>
    <w:rsid w:val="00881064"/>
    <w:rsid w:val="00881B1D"/>
    <w:rsid w:val="0088228F"/>
    <w:rsid w:val="00882826"/>
    <w:rsid w:val="00884B13"/>
    <w:rsid w:val="00884D1B"/>
    <w:rsid w:val="008858E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18"/>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383"/>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1F3"/>
    <w:rsid w:val="008D3AE8"/>
    <w:rsid w:val="008D65C0"/>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2E1"/>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657"/>
    <w:rsid w:val="00903F2F"/>
    <w:rsid w:val="009043AE"/>
    <w:rsid w:val="00904BC4"/>
    <w:rsid w:val="0090565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A5"/>
    <w:rsid w:val="0095251F"/>
    <w:rsid w:val="0095321C"/>
    <w:rsid w:val="00954A8F"/>
    <w:rsid w:val="00955067"/>
    <w:rsid w:val="00955109"/>
    <w:rsid w:val="00955F2F"/>
    <w:rsid w:val="00956A4E"/>
    <w:rsid w:val="00956AB5"/>
    <w:rsid w:val="00956C03"/>
    <w:rsid w:val="00957893"/>
    <w:rsid w:val="00960A92"/>
    <w:rsid w:val="00961502"/>
    <w:rsid w:val="0096248C"/>
    <w:rsid w:val="00963009"/>
    <w:rsid w:val="0096353F"/>
    <w:rsid w:val="009639C8"/>
    <w:rsid w:val="00963E07"/>
    <w:rsid w:val="0096424C"/>
    <w:rsid w:val="00965310"/>
    <w:rsid w:val="0096562F"/>
    <w:rsid w:val="009657AE"/>
    <w:rsid w:val="00965894"/>
    <w:rsid w:val="00965C1E"/>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18A5"/>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392"/>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25AD"/>
    <w:rsid w:val="009E3314"/>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157"/>
    <w:rsid w:val="00A00765"/>
    <w:rsid w:val="00A01B3A"/>
    <w:rsid w:val="00A01C04"/>
    <w:rsid w:val="00A0216C"/>
    <w:rsid w:val="00A021C2"/>
    <w:rsid w:val="00A02524"/>
    <w:rsid w:val="00A027C1"/>
    <w:rsid w:val="00A03422"/>
    <w:rsid w:val="00A03B2D"/>
    <w:rsid w:val="00A0430F"/>
    <w:rsid w:val="00A0494F"/>
    <w:rsid w:val="00A04ACA"/>
    <w:rsid w:val="00A065A2"/>
    <w:rsid w:val="00A06AC2"/>
    <w:rsid w:val="00A06CBB"/>
    <w:rsid w:val="00A07E54"/>
    <w:rsid w:val="00A109FD"/>
    <w:rsid w:val="00A10FCA"/>
    <w:rsid w:val="00A113C1"/>
    <w:rsid w:val="00A13064"/>
    <w:rsid w:val="00A130D3"/>
    <w:rsid w:val="00A13EAF"/>
    <w:rsid w:val="00A147C9"/>
    <w:rsid w:val="00A14833"/>
    <w:rsid w:val="00A14EEC"/>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42C"/>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81"/>
    <w:rsid w:val="00A57036"/>
    <w:rsid w:val="00A571AB"/>
    <w:rsid w:val="00A5749C"/>
    <w:rsid w:val="00A5751B"/>
    <w:rsid w:val="00A6013C"/>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7C4"/>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3EFD"/>
    <w:rsid w:val="00AB4448"/>
    <w:rsid w:val="00AB5541"/>
    <w:rsid w:val="00AB5657"/>
    <w:rsid w:val="00AB5806"/>
    <w:rsid w:val="00AB5FFA"/>
    <w:rsid w:val="00AB6922"/>
    <w:rsid w:val="00AB69B0"/>
    <w:rsid w:val="00AB7367"/>
    <w:rsid w:val="00AB7730"/>
    <w:rsid w:val="00AC086D"/>
    <w:rsid w:val="00AC147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7E"/>
    <w:rsid w:val="00B11004"/>
    <w:rsid w:val="00B1123C"/>
    <w:rsid w:val="00B123E4"/>
    <w:rsid w:val="00B12512"/>
    <w:rsid w:val="00B12BF6"/>
    <w:rsid w:val="00B14544"/>
    <w:rsid w:val="00B149EA"/>
    <w:rsid w:val="00B15734"/>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21B"/>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0FB"/>
    <w:rsid w:val="00B606C9"/>
    <w:rsid w:val="00B60CB8"/>
    <w:rsid w:val="00B61F68"/>
    <w:rsid w:val="00B62973"/>
    <w:rsid w:val="00B62C56"/>
    <w:rsid w:val="00B62D48"/>
    <w:rsid w:val="00B6522C"/>
    <w:rsid w:val="00B669F2"/>
    <w:rsid w:val="00B70104"/>
    <w:rsid w:val="00B70D50"/>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2285"/>
    <w:rsid w:val="00B83109"/>
    <w:rsid w:val="00B8383C"/>
    <w:rsid w:val="00B83AF3"/>
    <w:rsid w:val="00B845C6"/>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564F"/>
    <w:rsid w:val="00BB6B79"/>
    <w:rsid w:val="00BB7D63"/>
    <w:rsid w:val="00BC0EC9"/>
    <w:rsid w:val="00BC1792"/>
    <w:rsid w:val="00BC1CD4"/>
    <w:rsid w:val="00BC1DBB"/>
    <w:rsid w:val="00BC22EF"/>
    <w:rsid w:val="00BC2907"/>
    <w:rsid w:val="00BC2E44"/>
    <w:rsid w:val="00BC2E6B"/>
    <w:rsid w:val="00BC2F34"/>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4A1"/>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17C1E"/>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EB1"/>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D4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052"/>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A27"/>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083E"/>
    <w:rsid w:val="00CD1769"/>
    <w:rsid w:val="00CD2536"/>
    <w:rsid w:val="00CD28BB"/>
    <w:rsid w:val="00CD2A1F"/>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47"/>
    <w:rsid w:val="00D65C16"/>
    <w:rsid w:val="00D6652F"/>
    <w:rsid w:val="00D66697"/>
    <w:rsid w:val="00D66A43"/>
    <w:rsid w:val="00D66F4C"/>
    <w:rsid w:val="00D67710"/>
    <w:rsid w:val="00D67D52"/>
    <w:rsid w:val="00D70555"/>
    <w:rsid w:val="00D70B49"/>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56F9"/>
    <w:rsid w:val="00DA62B5"/>
    <w:rsid w:val="00DA649F"/>
    <w:rsid w:val="00DA6C21"/>
    <w:rsid w:val="00DA72F8"/>
    <w:rsid w:val="00DA758B"/>
    <w:rsid w:val="00DA7A8A"/>
    <w:rsid w:val="00DB0683"/>
    <w:rsid w:val="00DB27C4"/>
    <w:rsid w:val="00DB2857"/>
    <w:rsid w:val="00DB374C"/>
    <w:rsid w:val="00DB4B5C"/>
    <w:rsid w:val="00DB4CE3"/>
    <w:rsid w:val="00DB58DD"/>
    <w:rsid w:val="00DB598B"/>
    <w:rsid w:val="00DB6BB0"/>
    <w:rsid w:val="00DB6D53"/>
    <w:rsid w:val="00DB7E29"/>
    <w:rsid w:val="00DB7F65"/>
    <w:rsid w:val="00DB7F9E"/>
    <w:rsid w:val="00DC0229"/>
    <w:rsid w:val="00DC04D2"/>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132"/>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0744"/>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8C"/>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0B55"/>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70410"/>
    <w:rsid w:val="00E7043E"/>
    <w:rsid w:val="00E729B9"/>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86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97CAD"/>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77C"/>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34"/>
    <w:rsid w:val="00F1174E"/>
    <w:rsid w:val="00F126A8"/>
    <w:rsid w:val="00F1334C"/>
    <w:rsid w:val="00F13921"/>
    <w:rsid w:val="00F15473"/>
    <w:rsid w:val="00F166A2"/>
    <w:rsid w:val="00F170D1"/>
    <w:rsid w:val="00F17A1F"/>
    <w:rsid w:val="00F20241"/>
    <w:rsid w:val="00F207CB"/>
    <w:rsid w:val="00F211FE"/>
    <w:rsid w:val="00F217F8"/>
    <w:rsid w:val="00F21BAE"/>
    <w:rsid w:val="00F2293A"/>
    <w:rsid w:val="00F229DE"/>
    <w:rsid w:val="00F235F7"/>
    <w:rsid w:val="00F2421D"/>
    <w:rsid w:val="00F25241"/>
    <w:rsid w:val="00F25D1D"/>
    <w:rsid w:val="00F2755E"/>
    <w:rsid w:val="00F302A5"/>
    <w:rsid w:val="00F308B9"/>
    <w:rsid w:val="00F30AA8"/>
    <w:rsid w:val="00F31B00"/>
    <w:rsid w:val="00F33516"/>
    <w:rsid w:val="00F33852"/>
    <w:rsid w:val="00F33A43"/>
    <w:rsid w:val="00F34532"/>
    <w:rsid w:val="00F346E3"/>
    <w:rsid w:val="00F34725"/>
    <w:rsid w:val="00F348AC"/>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371"/>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0A9C"/>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AFA"/>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1072</Words>
  <Characters>612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Laura Jūraitė</cp:lastModifiedBy>
  <cp:revision>15</cp:revision>
  <dcterms:created xsi:type="dcterms:W3CDTF">2026-02-06T10:57:00Z</dcterms:created>
  <dcterms:modified xsi:type="dcterms:W3CDTF">2026-04-13T07:33:00Z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